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2" w:rsidRDefault="004908A2" w:rsidP="0049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 в младшей группе на тему:</w:t>
      </w:r>
    </w:p>
    <w:p w:rsidR="00000000" w:rsidRPr="004908A2" w:rsidRDefault="004908A2" w:rsidP="00490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8A2">
        <w:rPr>
          <w:rFonts w:ascii="Times New Roman" w:hAnsi="Times New Roman" w:cs="Times New Roman"/>
          <w:sz w:val="28"/>
          <w:szCs w:val="28"/>
        </w:rPr>
        <w:t>«Воспитание детей в игре».</w:t>
      </w:r>
    </w:p>
    <w:p w:rsidR="004908A2" w:rsidRPr="004908A2" w:rsidRDefault="004908A2" w:rsidP="004908A2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4908A2" w:rsidRPr="004908A2" w:rsidRDefault="004908A2" w:rsidP="004908A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sz w:val="28"/>
          <w:szCs w:val="28"/>
        </w:rPr>
        <w:t>Дать родителям знание о значении игрушки, её роли в игре ребёнка; вооружить знаниями о целесообразном педагогическом подборе игрушек.</w:t>
      </w:r>
    </w:p>
    <w:p w:rsidR="004908A2" w:rsidRPr="004908A2" w:rsidRDefault="004908A2" w:rsidP="004908A2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908A2" w:rsidRPr="004908A2" w:rsidRDefault="004908A2" w:rsidP="004908A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sz w:val="28"/>
          <w:szCs w:val="28"/>
        </w:rPr>
        <w:t>1. Провести исследование игровых интересов детей с помощью тестирования родителей: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Любит ли ваш ребенок играть? - В какие игры вы играете с детьми дома?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Чему могут научить ребенка эти игры?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Любимая игра ребенка дома?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В какие игры ребенок любит играть с папой?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В какие игры ребенок любит играть с мамой?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Какие игрушки вы покупаете ребенку?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Нужно ли играть с ребенком и почему?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Какие герои мультфильмов являются любимыми персонажами вашего ребенка?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2. Подбор музыки.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3. Оформление выставки игрушек (</w:t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 традиционных до современных).</w:t>
      </w:r>
    </w:p>
    <w:p w:rsidR="004908A2" w:rsidRPr="004908A2" w:rsidRDefault="004908A2" w:rsidP="004908A2">
      <w:pPr>
        <w:spacing w:after="0" w:line="240" w:lineRule="auto"/>
        <w:ind w:left="375" w:right="37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b/>
          <w:bCs/>
          <w:sz w:val="28"/>
          <w:szCs w:val="28"/>
        </w:rPr>
        <w:t>Ход собрания:</w:t>
      </w:r>
    </w:p>
    <w:p w:rsidR="004908A2" w:rsidRPr="004908A2" w:rsidRDefault="004908A2" w:rsidP="004908A2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Приветствие</w:t>
      </w:r>
    </w:p>
    <w:p w:rsidR="004908A2" w:rsidRPr="004908A2" w:rsidRDefault="004908A2" w:rsidP="004908A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sz w:val="28"/>
          <w:szCs w:val="28"/>
        </w:rPr>
        <w:t>Воспитатель: Уважаемые родители! Мы уже говорили с вами о том, что ребенку нужна игра. Игра детей неотделима от игрушек. Самостоятельная игра ребенка 1,5-3 лет во многом зависит от того, как взрослые организуют подбор игрушек и их расположение, т. е. предметно-игровую среду.</w:t>
      </w:r>
    </w:p>
    <w:p w:rsidR="004908A2" w:rsidRPr="004908A2" w:rsidRDefault="004908A2" w:rsidP="004908A2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b/>
          <w:bCs/>
          <w:sz w:val="28"/>
          <w:szCs w:val="28"/>
        </w:rPr>
        <w:t>Что же такое игрушка?</w:t>
      </w:r>
    </w:p>
    <w:p w:rsidR="004908A2" w:rsidRPr="004908A2" w:rsidRDefault="004908A2" w:rsidP="004908A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sz w:val="28"/>
          <w:szCs w:val="28"/>
        </w:rPr>
        <w:t>Игрушка - это специально предназначенный предмет для детских игр, она помогает ребенку осуществить свой замысел, приближает игру к действительности. Чтобы вообразить себя мамой, надо иметь в руках дочку-куклу, которую можно укладывать, кормить, одевать и т. д. Игрушка должна быть такой, чтобы ребенок мог с ней активно действовать, выразительно разыгрывать свою роль. Бывает и так, что самая красивая игрушка не помогает осуществлять замысел игры. Правильный подбор игрушек - серьезное дело.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 xml:space="preserve">Существуют разные виды игрушек для детей дошкольного возраста. (Рассказ можно сопровождать </w:t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демонстрацией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 как самих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 так и их изображений).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Это сюжетные, или образные, игрушки-куклы, фигуры животных, мебель, посуда, предметы домашнего обихода.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 xml:space="preserve">Центральное место отводится кукле. Ребенок во время игры как бы одушевляет куклу, разговаривает с ней, доверяя ей свои тайны и радости, проявляя о ней заботу. К этой группе игрушек относятся и 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lastRenderedPageBreak/>
        <w:t>сказочные персонажи. К образным игрушкам также относятся те, что изображают зверей, домаш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softHyphen/>
        <w:t>них животных, среди них - любимый детьми плюшевый мишка. Дети их кормят, купают, укладывают спать, лечат, ходят с ними на прогулку.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Технические игрушки, которые все больше входят в жизнь. К ним относятся: транспорт, конструкторы, всевозможные технические агрегаты. Особой популярностью у детей пользуются разнообразные конструкторы «</w:t>
      </w:r>
      <w:proofErr w:type="spellStart"/>
      <w:r w:rsidRPr="004908A2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4908A2">
        <w:rPr>
          <w:rFonts w:ascii="Times New Roman" w:eastAsia="Times New Roman" w:hAnsi="Times New Roman" w:cs="Times New Roman"/>
          <w:sz w:val="28"/>
          <w:szCs w:val="28"/>
        </w:rPr>
        <w:t>», развивающие мелкую моторику, ориентировку в пространстве, мышление, творчество.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Игрушки-забавы, смешные фигурки зверей, животных, человечков, например зайчик, играющий на барабане, или повар, готовящий яичницу.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 В основе их лежит движение, сюрприз, неожиданность. Их назначение 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позабавить детей вызвать смех, сопереживание, радость, воспитать чувство юмора.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908A2">
        <w:rPr>
          <w:rFonts w:ascii="Times New Roman" w:eastAsia="Times New Roman" w:hAnsi="Times New Roman" w:cs="Times New Roman"/>
          <w:sz w:val="28"/>
          <w:szCs w:val="28"/>
        </w:rPr>
        <w:t>Маскарадно-ёлочные</w:t>
      </w:r>
      <w:proofErr w:type="spell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 игрушки связаны с празднованием Нового года. Они напоминают чем-то тот или иной персонаж (хвост, клюв, ушки), но этого достаточно, чтобы дети играли-жили в образе. Спортивно-моторные игрушки, способствующие повышению двигательной активности детей, развитию координации движений, ориентировки в пространстве.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 xml:space="preserve">Театральные игрушки по содержанию являются образными, но имеют особое назначение - служат целям эстетического воспитания, развития речи, воображения. </w:t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К ним относятся, например, Петрушка, куклы бибабо (или так называемая кукла-перчатка, которую делают в виде варежки и украшают тканью, бисером, лентами.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Её надевают на руку так, чтобы один палец держал головку куклы, а друге - руки).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Музыкальные игрушки-погремушки, колокольчики, трещотки, дудочки, бубенцы, игрушечные флейты, балалайки и др. музыкальные инструменты.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Дидактическим игрушки - с помощью которых детей знакомят с различными понятиями: с формой, цветом, величиной и т. д. К ним относятся разноцветные вкладыши, пятнашки, матрешки, мозаики, игрушки-головоломки, </w:t>
      </w:r>
      <w:proofErr w:type="spellStart"/>
      <w:r w:rsidRPr="004908A2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4908A2">
        <w:rPr>
          <w:rFonts w:ascii="Times New Roman" w:eastAsia="Times New Roman" w:hAnsi="Times New Roman" w:cs="Times New Roman"/>
          <w:sz w:val="28"/>
          <w:szCs w:val="28"/>
        </w:rPr>
        <w:t>, лото и др. Они воспитывают у детей необходимые качества - сосредоточенность, настойчивость, целеустремленность, умение доводить дело до конца, а также способствуют развитию мелкой моторики.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Строительные игрушки – состоящие из геометрических тел. Среди них есть крупногабаритные, такие, как самокаты, детские педальные автомобили, тракторы и тр.</w:t>
      </w:r>
    </w:p>
    <w:p w:rsidR="004908A2" w:rsidRPr="004908A2" w:rsidRDefault="004908A2" w:rsidP="004908A2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b/>
          <w:bCs/>
          <w:sz w:val="28"/>
          <w:szCs w:val="28"/>
        </w:rPr>
        <w:t>Дискуссия о вреде и пользе современных игрушек</w:t>
      </w:r>
    </w:p>
    <w:p w:rsidR="004908A2" w:rsidRPr="004908A2" w:rsidRDefault="004908A2" w:rsidP="004908A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Игра и игрушка - специфическое средство массовой информации. Поскольку в них зафиксированы основные тенденции воздействия на сознание и поведение человека, способы и средства его воспитания. СМИ (система массовой информации) построены на принципах игры (чем не игрушки современные газеты с кроссвордами, 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lastRenderedPageBreak/>
        <w:t>головоломками?). А сколько игр на телевидении?! Игрушка - тот же носитель информации для ребенка, что газета для взрослого.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Поскольку игрушка не только сопровождение игры, но и средство обучения, развлечения и даже лечения. Хотелось бы узнать ваше мнение таковы ли современные игрушки?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Родителям предлагаются различ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игрушки (матрешка, </w:t>
      </w:r>
      <w:proofErr w:type="spellStart"/>
      <w:r w:rsidRPr="004908A2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, набор животных, </w:t>
      </w:r>
      <w:proofErr w:type="spellStart"/>
      <w:r w:rsidRPr="004908A2">
        <w:rPr>
          <w:rFonts w:ascii="Times New Roman" w:eastAsia="Times New Roman" w:hAnsi="Times New Roman" w:cs="Times New Roman"/>
          <w:sz w:val="28"/>
          <w:szCs w:val="28"/>
        </w:rPr>
        <w:t>Телепузик</w:t>
      </w:r>
      <w:proofErr w:type="spellEnd"/>
      <w:r w:rsidRPr="004908A2">
        <w:rPr>
          <w:rFonts w:ascii="Times New Roman" w:eastAsia="Times New Roman" w:hAnsi="Times New Roman" w:cs="Times New Roman"/>
          <w:sz w:val="28"/>
          <w:szCs w:val="28"/>
        </w:rPr>
        <w:t>, пирамидка, конструктор и т д.). Нужно разделить лист бумаги пополам и рассмотреть плюсы и минусы любой игрушки по выбору. Затем коллегиально выясняется полезность, бесполезность или вред данной игрушки.</w:t>
      </w:r>
    </w:p>
    <w:p w:rsidR="004908A2" w:rsidRPr="004908A2" w:rsidRDefault="004908A2" w:rsidP="004908A2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выбора игрушек</w:t>
      </w:r>
    </w:p>
    <w:p w:rsidR="004908A2" w:rsidRPr="004908A2" w:rsidRDefault="004908A2" w:rsidP="004908A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sz w:val="28"/>
          <w:szCs w:val="28"/>
        </w:rPr>
        <w:t>Родителям предлагается разработать критерии выбора игрушки. Например: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Соответствие игрушки интересам самого ребенка. (Интересы взрослого и ребенка очень часто не совпадают: многих взрослых привлекает внешняя красота, цена, сложность деталей или описанное развивающее значение, у детей же другие приоритеты: похожа ли на любимого сказочного героя, такая же есть у друга).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Возможность что-либо с ней делать - это главное достоинство игрушки (разбирать-собирать, складывать, извлекать звуки).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Разнообразие форм активности ребенка: чем игрушка более завершена, тем меньше простора для творчества (мячи, строительный материал могут занимать детей в течени</w:t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 длительного времени).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Игровые действия должны быть самостоятельными (игрушки-загадки и игрушки-головоломки, которые сами подсказывают способ действия: матрешки, пирамидки).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Эстетический аспект (игрушка должна вызывать гуманные чувства, недопустимо в игрушке наличие качеств, стимулирующих асоциальные действия и чувства: насилие, жестокость, агрессию).</w:t>
      </w:r>
    </w:p>
    <w:p w:rsidR="004908A2" w:rsidRPr="004908A2" w:rsidRDefault="004908A2" w:rsidP="004908A2">
      <w:pPr>
        <w:spacing w:after="0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«Игрушки-чудовища»</w:t>
      </w:r>
    </w:p>
    <w:p w:rsidR="004908A2" w:rsidRPr="004908A2" w:rsidRDefault="004908A2" w:rsidP="004908A2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</w:rPr>
      </w:pPr>
      <w:r w:rsidRPr="004908A2">
        <w:rPr>
          <w:rFonts w:ascii="Times New Roman" w:eastAsia="Times New Roman" w:hAnsi="Times New Roman" w:cs="Times New Roman"/>
          <w:sz w:val="28"/>
          <w:szCs w:val="28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положительные, же герои никогда не бывают чудовищами. Такие сказки и игры на их основе учат детей отличать добро от зла, проводя между ними четкую границу.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Предлагаемые сейчас детям в качестве игрушек различные персонажи в виде </w:t>
      </w:r>
      <w:proofErr w:type="spellStart"/>
      <w:r w:rsidRPr="004908A2">
        <w:rPr>
          <w:rFonts w:ascii="Times New Roman" w:eastAsia="Times New Roman" w:hAnsi="Times New Roman" w:cs="Times New Roman"/>
          <w:sz w:val="28"/>
          <w:szCs w:val="28"/>
        </w:rPr>
        <w:t>трансформеров</w:t>
      </w:r>
      <w:proofErr w:type="spellEnd"/>
      <w:r w:rsidRPr="004908A2">
        <w:rPr>
          <w:rFonts w:ascii="Times New Roman" w:eastAsia="Times New Roman" w:hAnsi="Times New Roman" w:cs="Times New Roman"/>
          <w:sz w:val="28"/>
          <w:szCs w:val="28"/>
        </w:rPr>
        <w:t>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поделить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 xml:space="preserve">То, что ребенка привлекают отрицательные персонажи, по мнению 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психологов, связано с эмоциями агрессивности. </w:t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Случается, что склонность к сверх вооружению обусловлена с обостренной потребностью в защите от сложного и не очень дружественного внешнего мира.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 Ребенок, владеющий подобными игрушками, получает шанс в игре ощутить себя </w:t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могучим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t>. Увы, в реальной жизни всё может быть наоборот. Желание иметь монстров своего рода тест для определенного психологического состояния ребёнка: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>Для возбудимых детей игра с монстрами это способ выбросить лишнюю энергию. Но во многих случаях игрушка скорее не успокаивает, а еще больше раздражает ребенка и формирует определённую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  <w:r w:rsidRPr="004908A2">
        <w:rPr>
          <w:rFonts w:ascii="Times New Roman" w:eastAsia="Times New Roman" w:hAnsi="Times New Roman" w:cs="Times New Roman"/>
          <w:sz w:val="28"/>
          <w:szCs w:val="28"/>
        </w:rPr>
        <w:br/>
        <w:t xml:space="preserve">Поэтому, уважаемые родители, не стремитесь покупать детям игрушки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 Например, платок на голове и самодельные очки превращают девочку в бабушку, кусочек старого тюля они используют как фату. Дайте детям несколько кусков материи, и они будут сами изобретать себе костюмы. Создайте ребенку спокойное, удобное место для игры. Хорошо, если у него есть пространство для игр, а также все необходимые атрибуты. Можно расположить игрушки на коврике или на висячей полочке. Позаботьтесь о постоянном игровом уголке, где можно бы расположить нужную мебель и игрушки. Важно, чтобы ребенок имел возможность сохранить начатую и прерванную игру. Если он знает, что его машина или постройка останется неприкосновенной, то без слов пойдет обедать. Просматривайте время от времени с ребенком его уголок, приучайте его вытирать пыль, вместе чистите, мойте игрушки, отбирайте поврежденные, «лечите» их в больнице. Общение с родителями и их серьезное отношение к игре и игрушкам </w:t>
      </w:r>
      <w:proofErr w:type="gramStart"/>
      <w:r w:rsidRPr="004908A2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proofErr w:type="gramEnd"/>
      <w:r w:rsidRPr="004908A2">
        <w:rPr>
          <w:rFonts w:ascii="Times New Roman" w:eastAsia="Times New Roman" w:hAnsi="Times New Roman" w:cs="Times New Roman"/>
          <w:sz w:val="28"/>
          <w:szCs w:val="28"/>
        </w:rPr>
        <w:t xml:space="preserve"> ребенку. Он будет чувствовать причастность родителей к своим проблемам, испытывать эмоциональный комфорт, положительные эмоции. Бывают и такие случаи, что родители сами отстраняются от подобных дел, мотивируя это отсутствием свободного времени или тем, что этим должны заниматься только специалисты.</w:t>
      </w:r>
    </w:p>
    <w:p w:rsidR="004908A2" w:rsidRDefault="004908A2"/>
    <w:sectPr w:rsidR="0049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8A2"/>
    <w:rsid w:val="0049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90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8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908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9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1448</Words>
  <Characters>8259</Characters>
  <Application>Microsoft Office Word</Application>
  <DocSecurity>0</DocSecurity>
  <Lines>68</Lines>
  <Paragraphs>19</Paragraphs>
  <ScaleCrop>false</ScaleCrop>
  <Company>MasonP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2021-04-04T11:55:00Z</dcterms:created>
  <dcterms:modified xsi:type="dcterms:W3CDTF">2021-04-04T12:01:00Z</dcterms:modified>
</cp:coreProperties>
</file>